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9" w:rsidRDefault="00F72D48">
      <w:pPr>
        <w:pStyle w:val="1"/>
        <w:spacing w:before="74" w:line="242" w:lineRule="auto"/>
        <w:ind w:left="4482" w:right="527"/>
      </w:pPr>
      <w:r>
        <w:rPr>
          <w:color w:val="333333"/>
        </w:rPr>
        <w:t>Аннотация к рабочей программе учебного предмета «Окружающий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мир»</w:t>
      </w:r>
    </w:p>
    <w:p w:rsidR="00790BD9" w:rsidRDefault="00790BD9">
      <w:pPr>
        <w:pStyle w:val="a3"/>
        <w:ind w:left="0"/>
        <w:jc w:val="left"/>
        <w:rPr>
          <w:b/>
          <w:sz w:val="30"/>
        </w:rPr>
      </w:pPr>
    </w:p>
    <w:p w:rsidR="00790BD9" w:rsidRDefault="00790BD9">
      <w:pPr>
        <w:pStyle w:val="a3"/>
        <w:spacing w:before="6"/>
        <w:ind w:left="0"/>
        <w:jc w:val="left"/>
        <w:rPr>
          <w:b/>
          <w:sz w:val="25"/>
        </w:rPr>
      </w:pPr>
    </w:p>
    <w:p w:rsidR="00790BD9" w:rsidRDefault="00F72D48">
      <w:pPr>
        <w:pStyle w:val="a3"/>
        <w:spacing w:before="1"/>
        <w:ind w:left="210" w:right="258" w:firstLine="599"/>
      </w:pPr>
      <w:proofErr w:type="gramStart"/>
      <w:r>
        <w:rPr>
          <w:color w:val="333333"/>
        </w:rPr>
        <w:t>Рабочая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 («Окружающий</w:t>
      </w:r>
      <w:r>
        <w:rPr>
          <w:spacing w:val="-67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начального общего образования, Федеральной образовательной 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</w:t>
      </w:r>
      <w:r>
        <w:rPr>
          <w:color w:val="333333"/>
        </w:rPr>
        <w:t>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учебному предмету «Окружающий мир», а также ориентирована на целевые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приоритеты,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сформулированные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воспитания.</w:t>
      </w:r>
    </w:p>
    <w:p w:rsidR="00790BD9" w:rsidRDefault="00F72D48">
      <w:pPr>
        <w:pStyle w:val="a3"/>
        <w:spacing w:before="1" w:line="322" w:lineRule="exact"/>
        <w:ind w:left="810"/>
      </w:pPr>
      <w:r>
        <w:t>Изучение</w:t>
      </w:r>
      <w:r>
        <w:rPr>
          <w:spacing w:val="56"/>
        </w:rPr>
        <w:t xml:space="preserve"> </w:t>
      </w:r>
      <w:r>
        <w:t>окружающего</w:t>
      </w:r>
      <w:r>
        <w:rPr>
          <w:spacing w:val="59"/>
        </w:rPr>
        <w:t xml:space="preserve"> </w:t>
      </w:r>
      <w:r>
        <w:t>мира</w:t>
      </w:r>
      <w:r>
        <w:rPr>
          <w:spacing w:val="58"/>
        </w:rPr>
        <w:t xml:space="preserve"> </w:t>
      </w:r>
      <w:r>
        <w:t>направлено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достижение</w:t>
      </w:r>
      <w:r>
        <w:rPr>
          <w:spacing w:val="57"/>
        </w:rPr>
        <w:t xml:space="preserve"> </w:t>
      </w:r>
      <w:proofErr w:type="gramStart"/>
      <w:r>
        <w:t>следующих</w:t>
      </w:r>
      <w:proofErr w:type="gramEnd"/>
    </w:p>
    <w:p w:rsidR="00790BD9" w:rsidRDefault="00F72D48">
      <w:pPr>
        <w:spacing w:line="322" w:lineRule="exact"/>
        <w:ind w:left="210"/>
        <w:rPr>
          <w:b/>
          <w:sz w:val="28"/>
        </w:rPr>
      </w:pPr>
      <w:r>
        <w:rPr>
          <w:b/>
          <w:sz w:val="28"/>
        </w:rPr>
        <w:t>целей:</w:t>
      </w:r>
    </w:p>
    <w:p w:rsidR="00790BD9" w:rsidRDefault="00F72D48">
      <w:pPr>
        <w:pStyle w:val="a4"/>
        <w:numPr>
          <w:ilvl w:val="0"/>
          <w:numId w:val="2"/>
        </w:numPr>
        <w:tabs>
          <w:tab w:val="left" w:pos="287"/>
        </w:tabs>
        <w:ind w:right="299" w:firstLine="0"/>
        <w:rPr>
          <w:sz w:val="28"/>
        </w:rPr>
      </w:pPr>
      <w:r>
        <w:rPr>
          <w:sz w:val="28"/>
        </w:rPr>
        <w:t>формирование целостного взгляда на мир, осознание места в нём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окружающиймир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(природную и 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этических понятий, представленных в с</w:t>
      </w:r>
      <w:r>
        <w:rPr>
          <w:sz w:val="28"/>
        </w:rPr>
        <w:t>одержании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миру;</w:t>
      </w:r>
    </w:p>
    <w:p w:rsidR="00790BD9" w:rsidRDefault="00F72D48">
      <w:pPr>
        <w:pStyle w:val="a4"/>
        <w:numPr>
          <w:ilvl w:val="0"/>
          <w:numId w:val="2"/>
        </w:numPr>
        <w:tabs>
          <w:tab w:val="left" w:pos="307"/>
        </w:tabs>
        <w:spacing w:before="1"/>
        <w:ind w:right="204" w:firstLine="0"/>
        <w:rPr>
          <w:sz w:val="28"/>
        </w:rPr>
      </w:pPr>
      <w:r>
        <w:rPr>
          <w:sz w:val="28"/>
        </w:rPr>
        <w:t>формирование ценности здоровья человека, его сохранения и укрепления,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 жизни;</w:t>
      </w:r>
    </w:p>
    <w:p w:rsidR="00790BD9" w:rsidRDefault="00F72D48">
      <w:pPr>
        <w:pStyle w:val="a4"/>
        <w:numPr>
          <w:ilvl w:val="0"/>
          <w:numId w:val="2"/>
        </w:numPr>
        <w:tabs>
          <w:tab w:val="left" w:pos="340"/>
        </w:tabs>
        <w:ind w:right="29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 так и с творческим использованием приобретенных знаний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90BD9" w:rsidRDefault="00F72D48">
      <w:pPr>
        <w:pStyle w:val="a4"/>
        <w:numPr>
          <w:ilvl w:val="0"/>
          <w:numId w:val="2"/>
        </w:numPr>
        <w:tabs>
          <w:tab w:val="left" w:pos="424"/>
        </w:tabs>
        <w:ind w:right="304" w:firstLine="0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понимание своей принадлежности к 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определённому этносу;</w:t>
      </w:r>
    </w:p>
    <w:p w:rsidR="00790BD9" w:rsidRDefault="00F72D48">
      <w:pPr>
        <w:pStyle w:val="a4"/>
        <w:numPr>
          <w:ilvl w:val="0"/>
          <w:numId w:val="2"/>
        </w:numPr>
        <w:tabs>
          <w:tab w:val="left" w:pos="295"/>
        </w:tabs>
        <w:spacing w:before="1"/>
        <w:ind w:right="205" w:firstLine="0"/>
        <w:rPr>
          <w:sz w:val="28"/>
        </w:rPr>
      </w:pPr>
      <w:r>
        <w:rPr>
          <w:sz w:val="28"/>
        </w:rPr>
        <w:t>проявление уважения к истории, культуре, традициям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90BD9" w:rsidRDefault="00F72D48">
      <w:pPr>
        <w:pStyle w:val="a4"/>
        <w:numPr>
          <w:ilvl w:val="0"/>
          <w:numId w:val="2"/>
        </w:numPr>
        <w:tabs>
          <w:tab w:val="left" w:pos="402"/>
        </w:tabs>
        <w:ind w:right="302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социуме;</w:t>
      </w:r>
    </w:p>
    <w:p w:rsidR="00790BD9" w:rsidRDefault="00F72D48">
      <w:pPr>
        <w:pStyle w:val="a4"/>
        <w:numPr>
          <w:ilvl w:val="0"/>
          <w:numId w:val="2"/>
        </w:numPr>
        <w:tabs>
          <w:tab w:val="left" w:pos="273"/>
        </w:tabs>
        <w:spacing w:before="1"/>
        <w:ind w:right="301" w:firstLine="0"/>
        <w:rPr>
          <w:sz w:val="28"/>
        </w:rPr>
      </w:pPr>
      <w:r>
        <w:rPr>
          <w:sz w:val="28"/>
        </w:rPr>
        <w:t>обогащение духовного опыта обучающихся, развитие способности 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опыта эмоционально-положитель</w:t>
      </w:r>
      <w:r>
        <w:rPr>
          <w:sz w:val="28"/>
        </w:rPr>
        <w:t>ного отношения к природе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соответствиис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экологическими нормами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поведения;</w:t>
      </w:r>
    </w:p>
    <w:p w:rsidR="00790BD9" w:rsidRDefault="00F72D48">
      <w:pPr>
        <w:pStyle w:val="a4"/>
        <w:numPr>
          <w:ilvl w:val="0"/>
          <w:numId w:val="2"/>
        </w:numPr>
        <w:tabs>
          <w:tab w:val="left" w:pos="410"/>
        </w:tabs>
        <w:ind w:right="303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гуманного отношения к людям, уважительного отношения к их взглядам,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индивидуальности.</w:t>
      </w:r>
    </w:p>
    <w:p w:rsidR="00790BD9" w:rsidRPr="00F72D48" w:rsidRDefault="00F72D48" w:rsidP="00F72D48">
      <w:pPr>
        <w:spacing w:line="242" w:lineRule="auto"/>
        <w:ind w:left="210" w:right="204"/>
        <w:rPr>
          <w:rFonts w:ascii="Arial" w:hAnsi="Arial"/>
          <w:b/>
          <w:sz w:val="18"/>
        </w:rPr>
        <w:sectPr w:rsidR="00790BD9" w:rsidRPr="00F72D48">
          <w:type w:val="continuous"/>
          <w:pgSz w:w="11910" w:h="16840"/>
          <w:pgMar w:top="1040" w:right="640" w:bottom="0" w:left="1600" w:header="720" w:footer="720" w:gutter="0"/>
          <w:cols w:space="720"/>
        </w:sectPr>
      </w:pPr>
      <w:r>
        <w:rPr>
          <w:sz w:val="28"/>
        </w:rPr>
        <w:t>На изучение предмета “О</w:t>
      </w:r>
      <w:r>
        <w:rPr>
          <w:sz w:val="28"/>
        </w:rPr>
        <w:t>кружающий мир” на ступени начального общего</w:t>
      </w:r>
      <w:r>
        <w:rPr>
          <w:spacing w:val="1"/>
          <w:sz w:val="28"/>
        </w:rPr>
        <w:t xml:space="preserve"> </w:t>
      </w:r>
      <w:r>
        <w:rPr>
          <w:position w:val="7"/>
          <w:sz w:val="28"/>
        </w:rPr>
        <w:t>о</w:t>
      </w:r>
      <w:r>
        <w:rPr>
          <w:spacing w:val="-2"/>
          <w:position w:val="7"/>
          <w:sz w:val="28"/>
        </w:rPr>
        <w:t>б</w:t>
      </w:r>
      <w:r>
        <w:rPr>
          <w:position w:val="7"/>
          <w:sz w:val="28"/>
        </w:rPr>
        <w:t>ра</w:t>
      </w:r>
      <w:r>
        <w:rPr>
          <w:spacing w:val="-3"/>
          <w:position w:val="7"/>
          <w:sz w:val="28"/>
        </w:rPr>
        <w:t>з</w:t>
      </w:r>
      <w:r>
        <w:rPr>
          <w:position w:val="7"/>
          <w:sz w:val="28"/>
        </w:rPr>
        <w:t>о</w:t>
      </w:r>
      <w:r>
        <w:rPr>
          <w:spacing w:val="-1"/>
          <w:position w:val="7"/>
          <w:sz w:val="28"/>
        </w:rPr>
        <w:t>ва</w:t>
      </w:r>
      <w:r>
        <w:rPr>
          <w:spacing w:val="-3"/>
          <w:position w:val="7"/>
          <w:sz w:val="28"/>
        </w:rPr>
        <w:t>н</w:t>
      </w:r>
      <w:r>
        <w:rPr>
          <w:position w:val="7"/>
          <w:sz w:val="28"/>
        </w:rPr>
        <w:t>ия отводится 270 часов</w:t>
      </w:r>
      <w:bookmarkStart w:id="0" w:name="_GoBack"/>
      <w:bookmarkEnd w:id="0"/>
    </w:p>
    <w:p w:rsidR="00790BD9" w:rsidRDefault="00F72D48">
      <w:pPr>
        <w:pStyle w:val="a4"/>
        <w:numPr>
          <w:ilvl w:val="0"/>
          <w:numId w:val="1"/>
        </w:numPr>
        <w:tabs>
          <w:tab w:val="left" w:pos="1142"/>
        </w:tabs>
        <w:spacing w:before="74"/>
        <w:rPr>
          <w:sz w:val="28"/>
        </w:rPr>
      </w:pPr>
      <w:r>
        <w:rPr>
          <w:sz w:val="28"/>
        </w:rPr>
        <w:lastRenderedPageBreak/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неделю);</w:t>
      </w:r>
    </w:p>
    <w:p w:rsidR="00790BD9" w:rsidRDefault="00F72D48">
      <w:pPr>
        <w:pStyle w:val="a4"/>
        <w:numPr>
          <w:ilvl w:val="0"/>
          <w:numId w:val="1"/>
        </w:numPr>
        <w:tabs>
          <w:tab w:val="left" w:pos="1142"/>
        </w:tabs>
        <w:spacing w:before="3" w:line="322" w:lineRule="exact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неделю);</w:t>
      </w:r>
    </w:p>
    <w:p w:rsidR="00790BD9" w:rsidRDefault="00F72D48">
      <w:pPr>
        <w:pStyle w:val="a4"/>
        <w:numPr>
          <w:ilvl w:val="0"/>
          <w:numId w:val="1"/>
        </w:numPr>
        <w:tabs>
          <w:tab w:val="left" w:pos="1142"/>
        </w:tabs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неделю);</w:t>
      </w:r>
    </w:p>
    <w:p w:rsidR="00790BD9" w:rsidRDefault="00F72D48">
      <w:pPr>
        <w:pStyle w:val="a4"/>
        <w:numPr>
          <w:ilvl w:val="0"/>
          <w:numId w:val="1"/>
        </w:numPr>
        <w:tabs>
          <w:tab w:val="left" w:pos="1151"/>
        </w:tabs>
        <w:spacing w:before="2"/>
        <w:ind w:left="1150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неделю).</w:t>
      </w:r>
    </w:p>
    <w:sectPr w:rsidR="00790BD9">
      <w:pgSz w:w="11910" w:h="16840"/>
      <w:pgMar w:top="104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1F72"/>
    <w:multiLevelType w:val="hybridMultilevel"/>
    <w:tmpl w:val="0BC8341A"/>
    <w:lvl w:ilvl="0" w:tplc="48707A66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B47E54">
      <w:numFmt w:val="bullet"/>
      <w:lvlText w:val="•"/>
      <w:lvlJc w:val="left"/>
      <w:pPr>
        <w:ind w:left="1056" w:hanging="185"/>
      </w:pPr>
      <w:rPr>
        <w:rFonts w:hint="default"/>
        <w:lang w:val="ru-RU" w:eastAsia="en-US" w:bidi="ar-SA"/>
      </w:rPr>
    </w:lvl>
    <w:lvl w:ilvl="2" w:tplc="F0266B8E">
      <w:numFmt w:val="bullet"/>
      <w:lvlText w:val="•"/>
      <w:lvlJc w:val="left"/>
      <w:pPr>
        <w:ind w:left="2013" w:hanging="185"/>
      </w:pPr>
      <w:rPr>
        <w:rFonts w:hint="default"/>
        <w:lang w:val="ru-RU" w:eastAsia="en-US" w:bidi="ar-SA"/>
      </w:rPr>
    </w:lvl>
    <w:lvl w:ilvl="3" w:tplc="C56AEEA8">
      <w:numFmt w:val="bullet"/>
      <w:lvlText w:val="•"/>
      <w:lvlJc w:val="left"/>
      <w:pPr>
        <w:ind w:left="2969" w:hanging="185"/>
      </w:pPr>
      <w:rPr>
        <w:rFonts w:hint="default"/>
        <w:lang w:val="ru-RU" w:eastAsia="en-US" w:bidi="ar-SA"/>
      </w:rPr>
    </w:lvl>
    <w:lvl w:ilvl="4" w:tplc="2CEE29C0">
      <w:numFmt w:val="bullet"/>
      <w:lvlText w:val="•"/>
      <w:lvlJc w:val="left"/>
      <w:pPr>
        <w:ind w:left="3926" w:hanging="185"/>
      </w:pPr>
      <w:rPr>
        <w:rFonts w:hint="default"/>
        <w:lang w:val="ru-RU" w:eastAsia="en-US" w:bidi="ar-SA"/>
      </w:rPr>
    </w:lvl>
    <w:lvl w:ilvl="5" w:tplc="0EF428D8">
      <w:numFmt w:val="bullet"/>
      <w:lvlText w:val="•"/>
      <w:lvlJc w:val="left"/>
      <w:pPr>
        <w:ind w:left="4883" w:hanging="185"/>
      </w:pPr>
      <w:rPr>
        <w:rFonts w:hint="default"/>
        <w:lang w:val="ru-RU" w:eastAsia="en-US" w:bidi="ar-SA"/>
      </w:rPr>
    </w:lvl>
    <w:lvl w:ilvl="6" w:tplc="508C6918">
      <w:numFmt w:val="bullet"/>
      <w:lvlText w:val="•"/>
      <w:lvlJc w:val="left"/>
      <w:pPr>
        <w:ind w:left="5839" w:hanging="185"/>
      </w:pPr>
      <w:rPr>
        <w:rFonts w:hint="default"/>
        <w:lang w:val="ru-RU" w:eastAsia="en-US" w:bidi="ar-SA"/>
      </w:rPr>
    </w:lvl>
    <w:lvl w:ilvl="7" w:tplc="56A43D86">
      <w:numFmt w:val="bullet"/>
      <w:lvlText w:val="•"/>
      <w:lvlJc w:val="left"/>
      <w:pPr>
        <w:ind w:left="6796" w:hanging="185"/>
      </w:pPr>
      <w:rPr>
        <w:rFonts w:hint="default"/>
        <w:lang w:val="ru-RU" w:eastAsia="en-US" w:bidi="ar-SA"/>
      </w:rPr>
    </w:lvl>
    <w:lvl w:ilvl="8" w:tplc="A68CEB34">
      <w:numFmt w:val="bullet"/>
      <w:lvlText w:val="•"/>
      <w:lvlJc w:val="left"/>
      <w:pPr>
        <w:ind w:left="7753" w:hanging="185"/>
      </w:pPr>
      <w:rPr>
        <w:rFonts w:hint="default"/>
        <w:lang w:val="ru-RU" w:eastAsia="en-US" w:bidi="ar-SA"/>
      </w:rPr>
    </w:lvl>
  </w:abstractNum>
  <w:abstractNum w:abstractNumId="1">
    <w:nsid w:val="2BAE66BB"/>
    <w:multiLevelType w:val="hybridMultilevel"/>
    <w:tmpl w:val="A9349A3A"/>
    <w:lvl w:ilvl="0" w:tplc="2430C228">
      <w:start w:val="1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EF338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2" w:tplc="3930544C">
      <w:numFmt w:val="bullet"/>
      <w:lvlText w:val="•"/>
      <w:lvlJc w:val="left"/>
      <w:pPr>
        <w:ind w:left="2845" w:hanging="212"/>
      </w:pPr>
      <w:rPr>
        <w:rFonts w:hint="default"/>
        <w:lang w:val="ru-RU" w:eastAsia="en-US" w:bidi="ar-SA"/>
      </w:rPr>
    </w:lvl>
    <w:lvl w:ilvl="3" w:tplc="5D700160">
      <w:numFmt w:val="bullet"/>
      <w:lvlText w:val="•"/>
      <w:lvlJc w:val="left"/>
      <w:pPr>
        <w:ind w:left="3697" w:hanging="212"/>
      </w:pPr>
      <w:rPr>
        <w:rFonts w:hint="default"/>
        <w:lang w:val="ru-RU" w:eastAsia="en-US" w:bidi="ar-SA"/>
      </w:rPr>
    </w:lvl>
    <w:lvl w:ilvl="4" w:tplc="4296C3C0"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 w:tplc="377C215E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6BF63E16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203AC37C">
      <w:numFmt w:val="bullet"/>
      <w:lvlText w:val="•"/>
      <w:lvlJc w:val="left"/>
      <w:pPr>
        <w:ind w:left="7108" w:hanging="212"/>
      </w:pPr>
      <w:rPr>
        <w:rFonts w:hint="default"/>
        <w:lang w:val="ru-RU" w:eastAsia="en-US" w:bidi="ar-SA"/>
      </w:rPr>
    </w:lvl>
    <w:lvl w:ilvl="8" w:tplc="0E0C5BB8">
      <w:numFmt w:val="bullet"/>
      <w:lvlText w:val="•"/>
      <w:lvlJc w:val="left"/>
      <w:pPr>
        <w:ind w:left="7961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0BD9"/>
    <w:rsid w:val="00790BD9"/>
    <w:rsid w:val="00F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hanging="39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hanging="39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</dc:creator>
  <cp:lastModifiedBy>Елена</cp:lastModifiedBy>
  <cp:revision>2</cp:revision>
  <dcterms:created xsi:type="dcterms:W3CDTF">2023-10-29T10:56:00Z</dcterms:created>
  <dcterms:modified xsi:type="dcterms:W3CDTF">2023-10-29T10:56:00Z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2023-10-29T00:00:00Z</vt:filetime>
  </property>
</Properties>
</file>