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80" w:rsidRDefault="00FA4A0B">
      <w:pPr>
        <w:pStyle w:val="a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«Геометрия»</w:t>
      </w:r>
    </w:p>
    <w:p w:rsidR="00D06380" w:rsidRDefault="00D06380">
      <w:pPr>
        <w:pStyle w:val="a3"/>
        <w:spacing w:before="1"/>
        <w:rPr>
          <w:b/>
          <w:sz w:val="31"/>
        </w:rPr>
      </w:pPr>
    </w:p>
    <w:p w:rsidR="00D06380" w:rsidRDefault="00FA4A0B">
      <w:pPr>
        <w:pStyle w:val="a3"/>
        <w:spacing w:line="264" w:lineRule="auto"/>
        <w:ind w:left="102" w:right="204" w:firstLine="599"/>
        <w:jc w:val="both"/>
      </w:pPr>
      <w:r>
        <w:t>Геометрия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имеющий своей целью обеспечить изучение свойств и размеров фигур, 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 линию. Ценность изучения геометрии на уровне основного</w:t>
      </w:r>
      <w:r>
        <w:rPr>
          <w:spacing w:val="1"/>
        </w:rPr>
        <w:t xml:space="preserve"> </w:t>
      </w:r>
      <w:r>
        <w:t>общего образования заключается в том, что обучающийся учится проводить</w:t>
      </w:r>
      <w:r>
        <w:rPr>
          <w:spacing w:val="1"/>
        </w:rPr>
        <w:t xml:space="preserve"> </w:t>
      </w:r>
      <w:r>
        <w:t>доказательные рассуждения, строить логические умозаключения, 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ложным</w:t>
      </w:r>
      <w:proofErr w:type="gramEnd"/>
      <w:r>
        <w:t>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обратные</w:t>
      </w:r>
      <w:r>
        <w:rPr>
          <w:spacing w:val="-1"/>
        </w:rPr>
        <w:t xml:space="preserve"> </w:t>
      </w:r>
      <w:r>
        <w:t>утверждения.</w:t>
      </w:r>
    </w:p>
    <w:p w:rsidR="00D06380" w:rsidRDefault="00FA4A0B">
      <w:pPr>
        <w:pStyle w:val="a3"/>
        <w:spacing w:before="1" w:line="264" w:lineRule="auto"/>
        <w:ind w:left="102" w:right="203" w:firstLine="599"/>
        <w:jc w:val="both"/>
      </w:pPr>
      <w:r>
        <w:t>Второй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 при решении как математических, так и практических задач,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 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 найти площадь земельного участка, рассчитать необходимую длину</w:t>
      </w:r>
      <w:r>
        <w:rPr>
          <w:spacing w:val="1"/>
        </w:rPr>
        <w:t xml:space="preserve"> </w:t>
      </w:r>
      <w:r>
        <w:t>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 соответствует вторая, вычислительная линия в изучении геометрии.</w:t>
      </w:r>
      <w:r>
        <w:rPr>
          <w:spacing w:val="1"/>
        </w:rPr>
        <w:t xml:space="preserve"> </w:t>
      </w:r>
      <w:r>
        <w:t xml:space="preserve">При решении задач практического характера </w:t>
      </w:r>
      <w:proofErr w:type="gramStart"/>
      <w:r>
        <w:t>обучающийся</w:t>
      </w:r>
      <w:proofErr w:type="gramEnd"/>
      <w:r>
        <w:t xml:space="preserve"> учится 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адекватность</w:t>
      </w:r>
      <w:r>
        <w:rPr>
          <w:spacing w:val="-2"/>
        </w:rPr>
        <w:t xml:space="preserve"> </w:t>
      </w:r>
      <w:r>
        <w:t>получе</w:t>
      </w:r>
      <w:r>
        <w:t>нного</w:t>
      </w:r>
      <w:r>
        <w:rPr>
          <w:spacing w:val="-3"/>
        </w:rPr>
        <w:t xml:space="preserve"> </w:t>
      </w:r>
      <w:r>
        <w:t>результата.</w:t>
      </w:r>
    </w:p>
    <w:p w:rsidR="00D06380" w:rsidRDefault="00FA4A0B">
      <w:pPr>
        <w:pStyle w:val="a3"/>
        <w:spacing w:before="1" w:line="264" w:lineRule="auto"/>
        <w:ind w:left="102" w:right="203" w:firstLine="599"/>
        <w:jc w:val="both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50"/>
        </w:rPr>
        <w:t xml:space="preserve"> </w:t>
      </w:r>
      <w:r>
        <w:t>величин»,</w:t>
      </w:r>
      <w:r>
        <w:rPr>
          <w:spacing w:val="48"/>
        </w:rPr>
        <w:t xml:space="preserve"> </w:t>
      </w:r>
      <w:r>
        <w:t>«Декартовы</w:t>
      </w:r>
      <w:r>
        <w:rPr>
          <w:spacing w:val="49"/>
        </w:rPr>
        <w:t xml:space="preserve"> </w:t>
      </w:r>
      <w:r>
        <w:t>координаты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плоскости»,</w:t>
      </w:r>
    </w:p>
    <w:p w:rsidR="00D06380" w:rsidRDefault="00FA4A0B">
      <w:pPr>
        <w:pStyle w:val="a3"/>
        <w:spacing w:before="1"/>
        <w:ind w:left="102"/>
        <w:jc w:val="both"/>
      </w:pPr>
      <w:r>
        <w:t>«Векторы»,</w:t>
      </w:r>
      <w:r>
        <w:rPr>
          <w:spacing w:val="-6"/>
        </w:rPr>
        <w:t xml:space="preserve"> </w:t>
      </w:r>
      <w:r>
        <w:t>«Движения</w:t>
      </w:r>
      <w:r>
        <w:rPr>
          <w:spacing w:val="-8"/>
        </w:rPr>
        <w:t xml:space="preserve"> </w:t>
      </w:r>
      <w:r>
        <w:t>плоскости»,</w:t>
      </w:r>
      <w:r>
        <w:rPr>
          <w:spacing w:val="-5"/>
        </w:rPr>
        <w:t xml:space="preserve"> </w:t>
      </w:r>
      <w:r>
        <w:t>«Преобразования</w:t>
      </w:r>
      <w:r>
        <w:rPr>
          <w:spacing w:val="-8"/>
        </w:rPr>
        <w:t xml:space="preserve"> </w:t>
      </w:r>
      <w:r>
        <w:t>подобия».</w:t>
      </w:r>
    </w:p>
    <w:p w:rsidR="00D06380" w:rsidRDefault="00FA4A0B">
      <w:pPr>
        <w:pStyle w:val="a3"/>
        <w:spacing w:before="30"/>
        <w:ind w:right="203"/>
        <w:jc w:val="right"/>
      </w:pPr>
      <w:r>
        <w:t>На</w:t>
      </w:r>
      <w:r>
        <w:rPr>
          <w:spacing w:val="4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«Геометрия»</w:t>
      </w:r>
      <w:r>
        <w:rPr>
          <w:spacing w:val="6"/>
        </w:rPr>
        <w:t xml:space="preserve"> </w:t>
      </w:r>
      <w:r>
        <w:t>отводится</w:t>
      </w:r>
      <w:r>
        <w:rPr>
          <w:spacing w:val="5"/>
        </w:rPr>
        <w:t xml:space="preserve"> </w:t>
      </w:r>
      <w:r>
        <w:t>204</w:t>
      </w:r>
      <w:r>
        <w:rPr>
          <w:spacing w:val="6"/>
        </w:rPr>
        <w:t xml:space="preserve"> </w:t>
      </w:r>
      <w:r>
        <w:t>часа: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классе</w:t>
      </w:r>
    </w:p>
    <w:p w:rsidR="00D06380" w:rsidRDefault="00FA4A0B">
      <w:pPr>
        <w:pStyle w:val="a5"/>
        <w:numPr>
          <w:ilvl w:val="0"/>
          <w:numId w:val="1"/>
        </w:numPr>
        <w:tabs>
          <w:tab w:val="left" w:pos="207"/>
        </w:tabs>
        <w:spacing w:before="34"/>
        <w:ind w:right="205" w:hanging="309"/>
        <w:rPr>
          <w:sz w:val="28"/>
        </w:rPr>
      </w:pPr>
      <w:r>
        <w:rPr>
          <w:sz w:val="28"/>
        </w:rPr>
        <w:t>68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(2</w:t>
      </w:r>
      <w:r>
        <w:rPr>
          <w:spacing w:val="-6"/>
          <w:sz w:val="28"/>
        </w:rPr>
        <w:t xml:space="preserve"> </w:t>
      </w:r>
      <w:r>
        <w:rPr>
          <w:sz w:val="28"/>
        </w:rPr>
        <w:t>часа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68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7"/>
          <w:sz w:val="28"/>
        </w:rPr>
        <w:t xml:space="preserve"> </w:t>
      </w:r>
      <w:r>
        <w:rPr>
          <w:sz w:val="28"/>
        </w:rPr>
        <w:t>(2</w:t>
      </w:r>
      <w:r>
        <w:rPr>
          <w:spacing w:val="-5"/>
          <w:sz w:val="28"/>
        </w:rPr>
        <w:t xml:space="preserve"> </w:t>
      </w:r>
      <w:r>
        <w:rPr>
          <w:sz w:val="28"/>
        </w:rPr>
        <w:t>часа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9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</w:t>
      </w:r>
    </w:p>
    <w:p w:rsidR="00D06380" w:rsidRDefault="00FA4A0B">
      <w:pPr>
        <w:pStyle w:val="a5"/>
        <w:numPr>
          <w:ilvl w:val="0"/>
          <w:numId w:val="1"/>
        </w:numPr>
        <w:tabs>
          <w:tab w:val="left" w:pos="314"/>
        </w:tabs>
        <w:ind w:left="313" w:hanging="212"/>
        <w:jc w:val="both"/>
        <w:rPr>
          <w:sz w:val="28"/>
        </w:rPr>
      </w:pPr>
      <w:r>
        <w:rPr>
          <w:sz w:val="28"/>
        </w:rPr>
        <w:t>68 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неделю).</w:t>
      </w:r>
    </w:p>
    <w:p w:rsidR="00D06380" w:rsidRDefault="00D06380">
      <w:pPr>
        <w:pStyle w:val="a3"/>
        <w:rPr>
          <w:sz w:val="30"/>
        </w:rPr>
      </w:pPr>
    </w:p>
    <w:p w:rsidR="00D06380" w:rsidRDefault="00D06380">
      <w:pPr>
        <w:pStyle w:val="a3"/>
        <w:rPr>
          <w:sz w:val="30"/>
        </w:rPr>
      </w:pPr>
    </w:p>
    <w:p w:rsidR="00D06380" w:rsidRDefault="00D06380">
      <w:pPr>
        <w:pStyle w:val="a3"/>
        <w:rPr>
          <w:sz w:val="30"/>
        </w:rPr>
      </w:pPr>
    </w:p>
    <w:p w:rsidR="00D06380" w:rsidRDefault="00D06380">
      <w:pPr>
        <w:pStyle w:val="a3"/>
        <w:rPr>
          <w:sz w:val="30"/>
        </w:rPr>
      </w:pPr>
    </w:p>
    <w:p w:rsidR="00D06380" w:rsidRDefault="00D06380">
      <w:pPr>
        <w:pStyle w:val="a3"/>
        <w:rPr>
          <w:sz w:val="30"/>
        </w:rPr>
      </w:pPr>
    </w:p>
    <w:p w:rsidR="00D06380" w:rsidRDefault="00D06380">
      <w:pPr>
        <w:pStyle w:val="a3"/>
        <w:rPr>
          <w:sz w:val="30"/>
        </w:rPr>
      </w:pPr>
    </w:p>
    <w:p w:rsidR="00D06380" w:rsidRDefault="00D06380">
      <w:pPr>
        <w:pStyle w:val="a3"/>
        <w:rPr>
          <w:sz w:val="30"/>
        </w:rPr>
      </w:pPr>
    </w:p>
    <w:p w:rsidR="00D06380" w:rsidRDefault="00D06380">
      <w:pPr>
        <w:pStyle w:val="a3"/>
        <w:rPr>
          <w:sz w:val="30"/>
        </w:rPr>
      </w:pPr>
    </w:p>
    <w:p w:rsidR="00D06380" w:rsidRDefault="00D06380">
      <w:pPr>
        <w:pStyle w:val="a3"/>
        <w:rPr>
          <w:sz w:val="30"/>
        </w:rPr>
      </w:pPr>
    </w:p>
    <w:p w:rsidR="00D06380" w:rsidRDefault="00D06380">
      <w:pPr>
        <w:pStyle w:val="a3"/>
        <w:rPr>
          <w:sz w:val="30"/>
        </w:rPr>
      </w:pPr>
    </w:p>
    <w:p w:rsidR="00D06380" w:rsidRDefault="00D06380">
      <w:pPr>
        <w:pStyle w:val="a3"/>
        <w:rPr>
          <w:sz w:val="30"/>
        </w:rPr>
      </w:pPr>
    </w:p>
    <w:p w:rsidR="00D06380" w:rsidRDefault="00D06380">
      <w:pPr>
        <w:pStyle w:val="a3"/>
        <w:rPr>
          <w:sz w:val="30"/>
        </w:rPr>
      </w:pPr>
    </w:p>
    <w:p w:rsidR="00D06380" w:rsidRDefault="00D06380">
      <w:pPr>
        <w:pStyle w:val="a3"/>
        <w:spacing w:before="1"/>
        <w:rPr>
          <w:sz w:val="30"/>
        </w:rPr>
      </w:pPr>
    </w:p>
    <w:p w:rsidR="00D06380" w:rsidRDefault="00D06380">
      <w:pPr>
        <w:spacing w:line="200" w:lineRule="exact"/>
        <w:ind w:left="3400"/>
        <w:rPr>
          <w:rFonts w:ascii="Arial" w:hAnsi="Arial"/>
          <w:b/>
          <w:sz w:val="18"/>
        </w:rPr>
      </w:pPr>
      <w:bookmarkStart w:id="0" w:name="_GoBack"/>
      <w:bookmarkEnd w:id="0"/>
    </w:p>
    <w:sectPr w:rsidR="00D06380">
      <w:type w:val="continuous"/>
      <w:pgSz w:w="11910" w:h="16840"/>
      <w:pgMar w:top="1040" w:right="6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4ECC"/>
    <w:multiLevelType w:val="hybridMultilevel"/>
    <w:tmpl w:val="4CA25D96"/>
    <w:lvl w:ilvl="0" w:tplc="C53C14DE">
      <w:numFmt w:val="bullet"/>
      <w:lvlText w:val="–"/>
      <w:lvlJc w:val="left"/>
      <w:pPr>
        <w:ind w:left="3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C4DAD8">
      <w:numFmt w:val="bullet"/>
      <w:lvlText w:val="•"/>
      <w:lvlJc w:val="left"/>
      <w:pPr>
        <w:ind w:left="1236" w:hanging="207"/>
      </w:pPr>
      <w:rPr>
        <w:rFonts w:hint="default"/>
        <w:lang w:val="ru-RU" w:eastAsia="en-US" w:bidi="ar-SA"/>
      </w:rPr>
    </w:lvl>
    <w:lvl w:ilvl="2" w:tplc="108E72FE">
      <w:numFmt w:val="bullet"/>
      <w:lvlText w:val="•"/>
      <w:lvlJc w:val="left"/>
      <w:pPr>
        <w:ind w:left="2173" w:hanging="207"/>
      </w:pPr>
      <w:rPr>
        <w:rFonts w:hint="default"/>
        <w:lang w:val="ru-RU" w:eastAsia="en-US" w:bidi="ar-SA"/>
      </w:rPr>
    </w:lvl>
    <w:lvl w:ilvl="3" w:tplc="DE447C42">
      <w:numFmt w:val="bullet"/>
      <w:lvlText w:val="•"/>
      <w:lvlJc w:val="left"/>
      <w:pPr>
        <w:ind w:left="3109" w:hanging="207"/>
      </w:pPr>
      <w:rPr>
        <w:rFonts w:hint="default"/>
        <w:lang w:val="ru-RU" w:eastAsia="en-US" w:bidi="ar-SA"/>
      </w:rPr>
    </w:lvl>
    <w:lvl w:ilvl="4" w:tplc="5E66CF1C">
      <w:numFmt w:val="bullet"/>
      <w:lvlText w:val="•"/>
      <w:lvlJc w:val="left"/>
      <w:pPr>
        <w:ind w:left="4046" w:hanging="207"/>
      </w:pPr>
      <w:rPr>
        <w:rFonts w:hint="default"/>
        <w:lang w:val="ru-RU" w:eastAsia="en-US" w:bidi="ar-SA"/>
      </w:rPr>
    </w:lvl>
    <w:lvl w:ilvl="5" w:tplc="1F22B230">
      <w:numFmt w:val="bullet"/>
      <w:lvlText w:val="•"/>
      <w:lvlJc w:val="left"/>
      <w:pPr>
        <w:ind w:left="4983" w:hanging="207"/>
      </w:pPr>
      <w:rPr>
        <w:rFonts w:hint="default"/>
        <w:lang w:val="ru-RU" w:eastAsia="en-US" w:bidi="ar-SA"/>
      </w:rPr>
    </w:lvl>
    <w:lvl w:ilvl="6" w:tplc="605C2FA4">
      <w:numFmt w:val="bullet"/>
      <w:lvlText w:val="•"/>
      <w:lvlJc w:val="left"/>
      <w:pPr>
        <w:ind w:left="5919" w:hanging="207"/>
      </w:pPr>
      <w:rPr>
        <w:rFonts w:hint="default"/>
        <w:lang w:val="ru-RU" w:eastAsia="en-US" w:bidi="ar-SA"/>
      </w:rPr>
    </w:lvl>
    <w:lvl w:ilvl="7" w:tplc="0290AEE2">
      <w:numFmt w:val="bullet"/>
      <w:lvlText w:val="•"/>
      <w:lvlJc w:val="left"/>
      <w:pPr>
        <w:ind w:left="6856" w:hanging="207"/>
      </w:pPr>
      <w:rPr>
        <w:rFonts w:hint="default"/>
        <w:lang w:val="ru-RU" w:eastAsia="en-US" w:bidi="ar-SA"/>
      </w:rPr>
    </w:lvl>
    <w:lvl w:ilvl="8" w:tplc="AE66262E">
      <w:numFmt w:val="bullet"/>
      <w:lvlText w:val="•"/>
      <w:lvlJc w:val="left"/>
      <w:pPr>
        <w:ind w:left="7793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6380"/>
    <w:rsid w:val="00D06380"/>
    <w:rsid w:val="00F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60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0"/>
      <w:ind w:left="308" w:hanging="309"/>
      <w:jc w:val="right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60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0"/>
      <w:ind w:left="308" w:hanging="309"/>
      <w:jc w:val="right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Гуркова</dc:creator>
  <cp:lastModifiedBy>Елена</cp:lastModifiedBy>
  <cp:revision>2</cp:revision>
  <dcterms:created xsi:type="dcterms:W3CDTF">2023-10-28T15:54:00Z</dcterms:created>
  <dcterms:modified xsi:type="dcterms:W3CDTF">2023-10-28T15:54:00Z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2023-10-28T00:00:00Z</vt:filetime>
  </property>
</Properties>
</file>